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212" w:rsidRDefault="00CE0212">
      <w:pPr>
        <w:pStyle w:val="Standard"/>
        <w:spacing w:after="240" w:line="276" w:lineRule="auto"/>
        <w:jc w:val="both"/>
        <w:rPr>
          <w:rFonts w:ascii="Ubuntu" w:eastAsia="Ubuntu" w:hAnsi="Ubuntu" w:cs="Ubuntu"/>
          <w:b/>
          <w:sz w:val="20"/>
          <w:szCs w:val="20"/>
        </w:rPr>
      </w:pPr>
    </w:p>
    <w:tbl>
      <w:tblPr>
        <w:tblW w:w="14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5"/>
      </w:tblGrid>
      <w:tr w:rsidR="00CE0212">
        <w:trPr>
          <w:trHeight w:val="36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57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212" w:rsidRDefault="00000000">
            <w:pPr>
              <w:pStyle w:val="Standard"/>
              <w:jc w:val="center"/>
              <w:rPr>
                <w:rFonts w:ascii="Ubuntu" w:hAnsi="Ubuntu"/>
                <w:b/>
              </w:rPr>
            </w:pPr>
            <w:r>
              <w:rPr>
                <w:rFonts w:ascii="Ubuntu" w:hAnsi="Ubuntu"/>
                <w:b/>
              </w:rPr>
              <w:t>ESCALA DE VALORACIÓN PARA TRABAJAR UNA LECTURA CIENTÍFICA</w:t>
            </w:r>
          </w:p>
        </w:tc>
      </w:tr>
    </w:tbl>
    <w:p w:rsidR="00A11F9B" w:rsidRDefault="00A11F9B">
      <w:pPr>
        <w:pStyle w:val="Standard"/>
        <w:widowControl/>
        <w:spacing w:after="120"/>
        <w:rPr>
          <w:rFonts w:ascii="Ubuntu" w:eastAsia="Ubuntu" w:hAnsi="Ubuntu" w:cs="Ubuntu"/>
          <w:color w:val="000000"/>
        </w:rPr>
      </w:pPr>
    </w:p>
    <w:p w:rsidR="00CE0212" w:rsidRDefault="00000000">
      <w:pPr>
        <w:pStyle w:val="Standard"/>
        <w:widowControl/>
        <w:spacing w:after="12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br/>
      </w:r>
      <w:r w:rsidR="00A11F9B">
        <w:rPr>
          <w:rFonts w:ascii="Ubuntu" w:eastAsia="Ubuntu" w:hAnsi="Ubuntu" w:cs="Ubuntu"/>
          <w:color w:val="000000"/>
        </w:rPr>
        <w:t xml:space="preserve">ALUMN@:________________________________________________________________________     </w:t>
      </w:r>
      <w:r w:rsidR="00A11F9B" w:rsidRPr="00A11F9B">
        <w:rPr>
          <w:rFonts w:ascii="Ubuntu" w:eastAsia="Ubuntu" w:hAnsi="Ubuntu" w:cs="Ubuntu"/>
          <w:color w:val="000000"/>
          <w:sz w:val="18"/>
          <w:szCs w:val="18"/>
        </w:rPr>
        <w:t xml:space="preserve">BAJO </w:t>
      </w:r>
      <w:r w:rsidR="00A11F9B">
        <w:rPr>
          <w:rFonts w:ascii="Ubuntu" w:eastAsia="Ubuntu" w:hAnsi="Ubuntu" w:cs="Ubuntu"/>
          <w:color w:val="000000"/>
          <w:sz w:val="18"/>
          <w:szCs w:val="18"/>
        </w:rPr>
        <w:t xml:space="preserve">    </w:t>
      </w:r>
      <w:r w:rsidR="00A11F9B" w:rsidRPr="00A11F9B">
        <w:rPr>
          <w:rFonts w:ascii="Ubuntu" w:eastAsia="Ubuntu" w:hAnsi="Ubuntu" w:cs="Ubuntu"/>
          <w:color w:val="000000"/>
          <w:sz w:val="18"/>
          <w:szCs w:val="18"/>
        </w:rPr>
        <w:t xml:space="preserve"> MEDIO-BAJO</w:t>
      </w:r>
      <w:r w:rsidR="00A11F9B">
        <w:rPr>
          <w:rFonts w:ascii="Ubuntu" w:eastAsia="Ubuntu" w:hAnsi="Ubuntu" w:cs="Ubuntu"/>
          <w:color w:val="000000"/>
          <w:sz w:val="18"/>
          <w:szCs w:val="18"/>
        </w:rPr>
        <w:t xml:space="preserve">  </w:t>
      </w:r>
      <w:r w:rsidR="00A11F9B" w:rsidRPr="00A11F9B">
        <w:rPr>
          <w:rFonts w:ascii="Ubuntu" w:eastAsia="Ubuntu" w:hAnsi="Ubuntu" w:cs="Ubuntu"/>
          <w:color w:val="000000"/>
          <w:sz w:val="18"/>
          <w:szCs w:val="18"/>
        </w:rPr>
        <w:t xml:space="preserve"> MEDIO </w:t>
      </w:r>
      <w:r w:rsidR="00A11F9B">
        <w:rPr>
          <w:rFonts w:ascii="Ubuntu" w:eastAsia="Ubuntu" w:hAnsi="Ubuntu" w:cs="Ubuntu"/>
          <w:color w:val="000000"/>
          <w:sz w:val="18"/>
          <w:szCs w:val="18"/>
        </w:rPr>
        <w:t xml:space="preserve">    </w:t>
      </w:r>
      <w:r w:rsidR="00A11F9B" w:rsidRPr="00A11F9B">
        <w:rPr>
          <w:rFonts w:ascii="Ubuntu" w:eastAsia="Ubuntu" w:hAnsi="Ubuntu" w:cs="Ubuntu"/>
          <w:color w:val="000000"/>
          <w:sz w:val="18"/>
          <w:szCs w:val="18"/>
        </w:rPr>
        <w:t>ALTO</w:t>
      </w:r>
      <w:r w:rsidR="00A11F9B">
        <w:rPr>
          <w:rFonts w:ascii="Ubuntu" w:eastAsia="Ubuntu" w:hAnsi="Ubuntu" w:cs="Ubuntu"/>
          <w:color w:val="000000"/>
          <w:sz w:val="18"/>
          <w:szCs w:val="18"/>
        </w:rPr>
        <w:t xml:space="preserve">     MUY ALTO</w:t>
      </w:r>
    </w:p>
    <w:tbl>
      <w:tblPr>
        <w:tblW w:w="14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9"/>
        <w:gridCol w:w="993"/>
        <w:gridCol w:w="1075"/>
        <w:gridCol w:w="822"/>
        <w:gridCol w:w="821"/>
        <w:gridCol w:w="825"/>
      </w:tblGrid>
      <w:tr w:rsidR="00CE0212" w:rsidTr="00A11F9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212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58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212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color w:val="000000"/>
              </w:rPr>
            </w:pPr>
            <w:r>
              <w:rPr>
                <w:rFonts w:ascii="Ubuntu" w:eastAsia="Source Sans Pro" w:hAnsi="Ubuntu" w:cs="Source Sans Pro"/>
                <w:color w:val="000000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5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212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color w:val="000000"/>
              </w:rPr>
              <w:t>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4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212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A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212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color w:val="000000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212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color w:val="000000"/>
              </w:rPr>
              <w:t>5</w:t>
            </w:r>
          </w:p>
        </w:tc>
      </w:tr>
      <w:tr w:rsidR="00CE0212" w:rsidTr="00A11F9B">
        <w:trPr>
          <w:trHeight w:val="24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000000">
            <w:pPr>
              <w:pStyle w:val="Standard"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Identifica e interpreta la información y reconoce las ideas ligadas al tema científico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CE0212" w:rsidTr="00A11F9B">
        <w:trPr>
          <w:trHeight w:val="24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212" w:rsidRDefault="00000000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Es capaz de hacer predicciones sobre el final, aplicando los conceptos aprendidos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CE0212" w:rsidTr="00A11F9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000000">
            <w:pPr>
              <w:pStyle w:val="Standard"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Contesta adecuadamente, aportando razones, a las cuestiones que se plantean.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CE0212" w:rsidTr="00A11F9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000000">
            <w:pPr>
              <w:pStyle w:val="Standard"/>
              <w:rPr>
                <w:rFonts w:ascii="Ubuntu" w:eastAsia="Times New Roman" w:hAnsi="Ubuntu" w:cs="Times New Roman"/>
              </w:rPr>
            </w:pPr>
            <w:r>
              <w:rPr>
                <w:rFonts w:ascii="Ubuntu" w:eastAsia="Times New Roman" w:hAnsi="Ubuntu" w:cs="Times New Roman"/>
              </w:rPr>
              <w:t>Utiliza el lenguaje científico con exactitud en las descripciones, explicaciones y argumentaciones ligadas a la lectura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CE0212" w:rsidTr="00A11F9B">
        <w:tc>
          <w:tcPr>
            <w:tcW w:w="96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000000">
            <w:pPr>
              <w:pStyle w:val="Standard"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Se expresa con claridad y orden,  argumenta y justifica razonadamente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10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CE0212" w:rsidTr="00A11F9B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212" w:rsidRDefault="00000000">
            <w:pPr>
              <w:pStyle w:val="Standard"/>
              <w:widowControl/>
              <w:jc w:val="both"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Denota una disposición favorable hacia el trabajo en grupo, con actitudes de cooperación y participación responsable en las tareas (si la lectura es cooperativa)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212" w:rsidRDefault="00CE0212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</w:tbl>
    <w:p w:rsidR="00CE0212" w:rsidRDefault="00CE0212">
      <w:pPr>
        <w:pStyle w:val="Standard"/>
        <w:widowControl/>
        <w:spacing w:after="120"/>
        <w:rPr>
          <w:rFonts w:ascii="Ubuntu" w:eastAsia="Ubuntu" w:hAnsi="Ubuntu" w:cs="Ubuntu"/>
        </w:rPr>
      </w:pPr>
    </w:p>
    <w:p w:rsidR="00CE0212" w:rsidRDefault="00CE0212">
      <w:pPr>
        <w:pStyle w:val="Standard"/>
        <w:widowControl/>
        <w:spacing w:after="240"/>
        <w:jc w:val="center"/>
        <w:rPr>
          <w:rFonts w:ascii="Ubuntu" w:eastAsia="Ubuntu" w:hAnsi="Ubuntu" w:cs="Ubuntu"/>
          <w:sz w:val="16"/>
          <w:szCs w:val="16"/>
        </w:rPr>
      </w:pPr>
    </w:p>
    <w:p w:rsidR="00CE0212" w:rsidRDefault="00CE0212">
      <w:pPr>
        <w:pStyle w:val="Standard"/>
        <w:widowControl/>
        <w:spacing w:after="120"/>
      </w:pPr>
    </w:p>
    <w:sectPr w:rsidR="00CE0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/>
      <w:pgMar w:top="1134" w:right="1134" w:bottom="1134" w:left="1134" w:header="600" w:footer="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438" w:rsidRDefault="00B95438">
      <w:r>
        <w:separator/>
      </w:r>
    </w:p>
  </w:endnote>
  <w:endnote w:type="continuationSeparator" w:id="0">
    <w:p w:rsidR="00B95438" w:rsidRDefault="00B9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569C" w:rsidRDefault="003956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DDF" w:rsidRDefault="00000000">
    <w:pPr>
      <w:pStyle w:val="Standard"/>
      <w:widowControl/>
      <w:tabs>
        <w:tab w:val="center" w:pos="4252"/>
        <w:tab w:val="right" w:pos="8504"/>
      </w:tabs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4129558</wp:posOffset>
          </wp:positionH>
          <wp:positionV relativeFrom="paragraph">
            <wp:posOffset>-63358</wp:posOffset>
          </wp:positionV>
          <wp:extent cx="866156" cy="300956"/>
          <wp:effectExtent l="0" t="0" r="0" b="3844"/>
          <wp:wrapSquare wrapText="bothSides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56" cy="3009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85DDF" w:rsidRDefault="00000000">
    <w:pPr>
      <w:pStyle w:val="Standard"/>
      <w:widowControl/>
      <w:tabs>
        <w:tab w:val="center" w:pos="4252"/>
        <w:tab w:val="right" w:pos="8504"/>
      </w:tabs>
      <w:jc w:val="center"/>
      <w:rPr>
        <w:rFonts w:ascii="Ubuntu" w:eastAsia="Ubuntu" w:hAnsi="Ubuntu" w:cs="Ubuntu"/>
        <w:color w:val="000000"/>
        <w:sz w:val="16"/>
        <w:szCs w:val="16"/>
      </w:rPr>
    </w:pPr>
  </w:p>
  <w:p w:rsidR="00085DDF" w:rsidRDefault="00000000">
    <w:pPr>
      <w:pStyle w:val="Standard"/>
      <w:widowControl/>
      <w:tabs>
        <w:tab w:val="center" w:pos="4252"/>
        <w:tab w:val="right" w:pos="8504"/>
      </w:tabs>
      <w:jc w:val="center"/>
    </w:pPr>
    <w:r>
      <w:rPr>
        <w:rFonts w:ascii="Ubuntu" w:eastAsia="Ubuntu" w:hAnsi="Ubuntu" w:cs="Ubuntu"/>
        <w:color w:val="000000"/>
        <w:sz w:val="16"/>
        <w:szCs w:val="16"/>
      </w:rPr>
      <w:t xml:space="preserve">“Escalas de valoración para trabajar una lectura científica” de </w:t>
    </w:r>
    <w:r w:rsidR="0039569C">
      <w:rPr>
        <w:rFonts w:ascii="Ubuntu" w:eastAsia="Ubuntu" w:hAnsi="Ubuntu" w:cs="Ubuntu"/>
        <w:color w:val="000000"/>
        <w:sz w:val="16"/>
        <w:szCs w:val="16"/>
      </w:rPr>
      <w:t>REACLM</w:t>
    </w:r>
    <w:r>
      <w:rPr>
        <w:rFonts w:ascii="Ubuntu" w:eastAsia="Ubuntu" w:hAnsi="Ubuntu" w:cs="Ubuntu"/>
        <w:color w:val="000000"/>
        <w:sz w:val="16"/>
        <w:szCs w:val="16"/>
      </w:rPr>
      <w:t xml:space="preserve"> se encuentra bajo una </w:t>
    </w:r>
    <w:hyperlink r:id="rId2" w:history="1">
      <w:r>
        <w:rPr>
          <w:rFonts w:ascii="Ubuntu" w:eastAsia="Ubuntu" w:hAnsi="Ubuntu" w:cs="Ubuntu"/>
          <w:color w:val="000080"/>
          <w:sz w:val="16"/>
          <w:szCs w:val="16"/>
        </w:rPr>
        <w:t>Licencia Creative Commons Atribución-CompartirIgual 4.0 España.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569C" w:rsidRDefault="003956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438" w:rsidRDefault="00B95438">
      <w:r>
        <w:rPr>
          <w:color w:val="000000"/>
        </w:rPr>
        <w:separator/>
      </w:r>
    </w:p>
  </w:footnote>
  <w:footnote w:type="continuationSeparator" w:id="0">
    <w:p w:rsidR="00B95438" w:rsidRDefault="00B9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569C" w:rsidRDefault="003956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DDF" w:rsidRDefault="00614F3D">
    <w:pPr>
      <w:pStyle w:val="Standard"/>
      <w:widowControl/>
      <w:tabs>
        <w:tab w:val="center" w:pos="4252"/>
        <w:tab w:val="right" w:pos="8504"/>
      </w:tabs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F2D7CAF">
          <wp:simplePos x="0" y="0"/>
          <wp:positionH relativeFrom="column">
            <wp:posOffset>7588293</wp:posOffset>
          </wp:positionH>
          <wp:positionV relativeFrom="paragraph">
            <wp:posOffset>-270554</wp:posOffset>
          </wp:positionV>
          <wp:extent cx="1285875" cy="8286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Ubuntu" w:eastAsia="Ubuntu" w:hAnsi="Ubuntu" w:cs="Ubuntu"/>
        <w:b/>
        <w:color w:val="000000"/>
        <w:sz w:val="20"/>
        <w:szCs w:val="20"/>
      </w:rPr>
      <w:t>REA Trabajo por Retos “Investigando”. Proyecto REACLM</w:t>
    </w:r>
  </w:p>
  <w:p w:rsidR="00085DDF" w:rsidRDefault="00000000">
    <w:pPr>
      <w:pStyle w:val="Standard"/>
      <w:widowControl/>
      <w:tabs>
        <w:tab w:val="center" w:pos="4252"/>
        <w:tab w:val="right" w:pos="8504"/>
      </w:tabs>
      <w:jc w:val="both"/>
      <w:rPr>
        <w:rFonts w:ascii="Ubuntu" w:eastAsia="Ubuntu" w:hAnsi="Ubuntu" w:cs="Ubuntu"/>
        <w:b/>
        <w:color w:val="000000"/>
        <w:sz w:val="20"/>
        <w:szCs w:val="20"/>
      </w:rPr>
    </w:pPr>
    <w:r>
      <w:rPr>
        <w:rFonts w:ascii="Ubuntu" w:eastAsia="Ubuntu" w:hAnsi="Ubuntu" w:cs="Ubuntu"/>
        <w:b/>
        <w:color w:val="000000"/>
        <w:sz w:val="20"/>
        <w:szCs w:val="20"/>
      </w:rPr>
      <w:t>Física y Química. Secundaria</w:t>
    </w:r>
  </w:p>
  <w:p w:rsidR="00085DDF" w:rsidRDefault="00000000">
    <w:pPr>
      <w:pStyle w:val="Standard"/>
      <w:widowControl/>
      <w:tabs>
        <w:tab w:val="center" w:pos="4252"/>
        <w:tab w:val="right" w:pos="8504"/>
      </w:tabs>
      <w:jc w:val="both"/>
      <w:rPr>
        <w:rFonts w:ascii="FreeSans" w:eastAsia="FreeSans" w:hAnsi="FreeSans" w:cs="FreeSans"/>
        <w:b/>
        <w:color w:val="000000"/>
      </w:rPr>
    </w:pPr>
  </w:p>
  <w:p w:rsidR="00085DDF" w:rsidRDefault="00000000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569C" w:rsidRDefault="003956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12"/>
    <w:rsid w:val="00303314"/>
    <w:rsid w:val="0039569C"/>
    <w:rsid w:val="00614F3D"/>
    <w:rsid w:val="00A11F9B"/>
    <w:rsid w:val="00B95438"/>
    <w:rsid w:val="00CE0212"/>
    <w:rsid w:val="00F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9647"/>
  <w15:docId w15:val="{E0FAA130-C000-416C-9938-3A80FB91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Ubuntu" w:eastAsia="Ubuntu" w:hAnsi="Ubuntu" w:cs="Ubuntu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rFonts w:ascii="Ubuntu" w:eastAsia="Ubuntu" w:hAnsi="Ubuntu" w:cs="Ubuntu"/>
      <w:color w:val="1155CC"/>
      <w:sz w:val="16"/>
      <w:szCs w:val="16"/>
    </w:rPr>
  </w:style>
  <w:style w:type="character" w:customStyle="1" w:styleId="ListLabel3">
    <w:name w:val="ListLabel 3"/>
    <w:rPr>
      <w:rFonts w:ascii="Ubuntu" w:eastAsia="Ubuntu" w:hAnsi="Ubuntu" w:cs="Ubuntu"/>
      <w:b w:val="0"/>
      <w:i w:val="0"/>
      <w:caps w:val="0"/>
      <w:smallCaps w:val="0"/>
      <w:strike w:val="0"/>
      <w:dstrike w:val="0"/>
      <w:color w:val="00000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e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Diego Martín Rojas</cp:lastModifiedBy>
  <cp:revision>4</cp:revision>
  <dcterms:created xsi:type="dcterms:W3CDTF">2023-01-16T09:10:00Z</dcterms:created>
  <dcterms:modified xsi:type="dcterms:W3CDTF">2023-01-16T10:17:00Z</dcterms:modified>
</cp:coreProperties>
</file>